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ED5" w:rsidRDefault="00A44ED5">
      <w:pPr>
        <w:spacing w:after="0"/>
        <w:ind w:left="-1440" w:right="1050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-14059</wp:posOffset>
            </wp:positionH>
            <wp:positionV relativeFrom="page">
              <wp:posOffset>-3131</wp:posOffset>
            </wp:positionV>
            <wp:extent cx="7581900" cy="107188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386E" w:rsidRDefault="006F386E" w:rsidP="006F38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>
        <w:rPr>
          <w:rFonts w:ascii="Times New Roman" w:hAnsi="Times New Roman"/>
          <w:b/>
          <w:sz w:val="24"/>
          <w:szCs w:val="24"/>
        </w:rPr>
        <w:t xml:space="preserve"> ЦЕЛЕВОЙ РАЗДЕЛ</w:t>
      </w:r>
    </w:p>
    <w:p w:rsidR="006F386E" w:rsidRDefault="006F386E" w:rsidP="006F38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F386E" w:rsidRDefault="006F386E" w:rsidP="006F386E">
      <w:pPr>
        <w:numPr>
          <w:ilvl w:val="1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6F386E" w:rsidRDefault="006F386E" w:rsidP="006F38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F386E" w:rsidRDefault="006F386E" w:rsidP="006F386E">
      <w:pPr>
        <w:numPr>
          <w:ilvl w:val="0"/>
          <w:numId w:val="1"/>
        </w:numPr>
        <w:spacing w:after="0" w:line="240" w:lineRule="auto"/>
        <w:ind w:left="-426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Настоящая рабочая программа разработана в соответствии со следующими </w:t>
      </w:r>
      <w:r>
        <w:rPr>
          <w:rFonts w:ascii="Times New Roman" w:hAnsi="Times New Roman"/>
          <w:b/>
          <w:sz w:val="24"/>
          <w:szCs w:val="24"/>
        </w:rPr>
        <w:t>нормативными документами:</w:t>
      </w:r>
    </w:p>
    <w:p w:rsidR="006F386E" w:rsidRDefault="006F386E" w:rsidP="006F386E">
      <w:pPr>
        <w:numPr>
          <w:ilvl w:val="0"/>
          <w:numId w:val="1"/>
        </w:numPr>
        <w:suppressAutoHyphens/>
        <w:spacing w:after="0" w:line="240" w:lineRule="auto"/>
        <w:ind w:left="-426" w:right="-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«Об образовании в Российской федерации» от 29. 12. 2012 года № 273 – ФЗ;</w:t>
      </w:r>
    </w:p>
    <w:p w:rsidR="006F386E" w:rsidRDefault="006F386E" w:rsidP="006F386E">
      <w:pPr>
        <w:numPr>
          <w:ilvl w:val="0"/>
          <w:numId w:val="1"/>
        </w:numPr>
        <w:suppressAutoHyphens/>
        <w:spacing w:after="0" w:line="240" w:lineRule="auto"/>
        <w:ind w:left="-426" w:right="-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Минобразования и науки РФ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6F386E" w:rsidRDefault="006F386E" w:rsidP="006F386E">
      <w:pPr>
        <w:numPr>
          <w:ilvl w:val="0"/>
          <w:numId w:val="1"/>
        </w:numPr>
        <w:suppressAutoHyphens/>
        <w:spacing w:after="0" w:line="240" w:lineRule="auto"/>
        <w:ind w:left="-426" w:right="-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Санитарные правила СП 2.4 3648/20 «Санитарно-эпидемиологические требования к организации воспитания и обучения, отдыха и оздоровления детей и молодежи».</w:t>
      </w:r>
    </w:p>
    <w:p w:rsidR="006F386E" w:rsidRDefault="006F386E" w:rsidP="006F386E">
      <w:pPr>
        <w:numPr>
          <w:ilvl w:val="0"/>
          <w:numId w:val="1"/>
        </w:numPr>
        <w:suppressAutoHyphens/>
        <w:spacing w:after="0" w:line="240" w:lineRule="auto"/>
        <w:ind w:left="-426" w:right="-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ДО);</w:t>
      </w:r>
    </w:p>
    <w:p w:rsidR="006F386E" w:rsidRDefault="006F386E" w:rsidP="006F386E">
      <w:pPr>
        <w:numPr>
          <w:ilvl w:val="0"/>
          <w:numId w:val="1"/>
        </w:numPr>
        <w:suppressAutoHyphens/>
        <w:spacing w:after="0" w:line="240" w:lineRule="auto"/>
        <w:ind w:left="-426" w:right="-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Основная образовательная программа дошкольного образования </w:t>
      </w:r>
      <w:r>
        <w:t xml:space="preserve">«Мир открытий» / науч. рук. Л.Г. </w:t>
      </w:r>
      <w:proofErr w:type="spellStart"/>
      <w:r>
        <w:t>Петерсон</w:t>
      </w:r>
      <w:proofErr w:type="spellEnd"/>
      <w:r>
        <w:t xml:space="preserve">; </w:t>
      </w:r>
      <w:proofErr w:type="gramStart"/>
      <w:r>
        <w:t>под  общ</w:t>
      </w:r>
      <w:proofErr w:type="gramEnd"/>
      <w:r>
        <w:t xml:space="preserve">. ред. Л.Г. </w:t>
      </w:r>
      <w:proofErr w:type="spellStart"/>
      <w:r>
        <w:t>Петерсон</w:t>
      </w:r>
      <w:proofErr w:type="spellEnd"/>
      <w:r>
        <w:t xml:space="preserve">, И.А. Лыковой. </w:t>
      </w:r>
      <w:r>
        <w:rPr>
          <w:rFonts w:ascii="Times New Roman" w:hAnsi="Times New Roman"/>
          <w:sz w:val="24"/>
          <w:szCs w:val="24"/>
        </w:rPr>
        <w:t>Устав ДОУ;</w:t>
      </w:r>
    </w:p>
    <w:p w:rsidR="006F386E" w:rsidRDefault="006F386E" w:rsidP="006F386E">
      <w:pPr>
        <w:numPr>
          <w:ilvl w:val="0"/>
          <w:numId w:val="1"/>
        </w:numPr>
        <w:suppressAutoHyphens/>
        <w:spacing w:after="0" w:line="240" w:lineRule="auto"/>
        <w:ind w:left="-426" w:right="-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рабочей программе.</w:t>
      </w:r>
    </w:p>
    <w:p w:rsidR="006F386E" w:rsidRDefault="006F386E" w:rsidP="006F386E">
      <w:pPr>
        <w:pStyle w:val="a3"/>
        <w:numPr>
          <w:ilvl w:val="0"/>
          <w:numId w:val="1"/>
        </w:numPr>
        <w:spacing w:after="0" w:line="240" w:lineRule="auto"/>
        <w:ind w:left="-426" w:right="-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определяет содержание и организацию образовательного процесса 1 младшей группы, МАДОУ д/с № 80. Программа направлена на: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деятельности; на создание пространственной, развивающей образовательной среды, которая представляет собой систему условий социализации и индивидуализации детей. Благодаря этому программа становится залогом подготовки детей к жизни в современном обществе, требующем умения учиться всю жизнь и при этом разумно и творчески относиться к действительности. Все ситуации повседневной жизни, в которых оказывается ребёнок в детском саду, имеют образовательное значение: на прогулке и во время режимных моментов ребёнок выстраивает отношение к себе и другим, учится быть инициативным и принимать решение, использовать своё мышление и воображение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6F386E" w:rsidRDefault="006F386E" w:rsidP="006F386E">
      <w:pPr>
        <w:spacing w:before="120" w:after="0" w:line="240" w:lineRule="auto"/>
        <w:ind w:left="-426" w:right="-28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 Цель и задачи реализации программы</w:t>
      </w:r>
    </w:p>
    <w:p w:rsidR="006F386E" w:rsidRDefault="006F386E" w:rsidP="006F386E">
      <w:pPr>
        <w:pStyle w:val="1"/>
        <w:spacing w:before="120" w:after="0" w:line="240" w:lineRule="auto"/>
        <w:ind w:left="-426" w:right="-284"/>
        <w:jc w:val="center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Цель рабочей программы:</w:t>
      </w:r>
    </w:p>
    <w:p w:rsidR="006F386E" w:rsidRDefault="006F386E" w:rsidP="006F386E">
      <w:pPr>
        <w:pStyle w:val="a3"/>
        <w:spacing w:after="0" w:line="240" w:lineRule="auto"/>
        <w:ind w:left="-28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Накопление ребенком культурного опыта деятельности и общения в процессе активного взаимодействия с окружающим миром, другими детьми и взрослыми, позитивной социализации, решения задач и проблем (в соответствии с возрастом) как основы для становления в его сознании целостной картины мира, формирования готовности к непрерывному образованию, саморазвитию и успешной самореализации на всех этапах жизни. </w:t>
      </w:r>
    </w:p>
    <w:p w:rsidR="006F386E" w:rsidRDefault="006F386E" w:rsidP="006F386E">
      <w:pPr>
        <w:pStyle w:val="a3"/>
        <w:spacing w:after="0" w:line="240" w:lineRule="auto"/>
        <w:ind w:left="-284" w:right="-284"/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Задачи рабочей программы</w:t>
      </w:r>
    </w:p>
    <w:p w:rsidR="006F386E" w:rsidRDefault="006F386E" w:rsidP="006F386E">
      <w:pPr>
        <w:pStyle w:val="a3"/>
        <w:spacing w:after="0" w:line="240" w:lineRule="auto"/>
        <w:ind w:left="-28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Охрана и укрепление здоровья детей, обеспечение их физической и психологической безопасности, эмоционального благополучия; создание комфортных условий жизнедеятельности, в которых каждый ребенок чувствует себя защищенным и уверенным в том, что его любят и принимают таким, какой он есть; </w:t>
      </w:r>
    </w:p>
    <w:p w:rsidR="006F386E" w:rsidRDefault="006F386E" w:rsidP="006F386E">
      <w:pPr>
        <w:pStyle w:val="a3"/>
        <w:spacing w:after="0" w:line="240" w:lineRule="auto"/>
        <w:ind w:left="-284" w:right="-284"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 </w:t>
      </w:r>
    </w:p>
    <w:p w:rsidR="006F386E" w:rsidRDefault="006F386E" w:rsidP="006F386E">
      <w:pPr>
        <w:pStyle w:val="a3"/>
        <w:spacing w:after="0" w:line="240" w:lineRule="auto"/>
        <w:ind w:left="-284" w:right="-284"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• формирование у ребенка способностей и потребностей открывать и творить самого себя в основных формах человеческой деятельности, готовности познавать себя в единстве с миром, в диалоге с ним; создание предпосылок для многостороннего самовыражения, творчества; </w:t>
      </w:r>
    </w:p>
    <w:p w:rsidR="006F386E" w:rsidRDefault="006F386E" w:rsidP="006F386E">
      <w:pPr>
        <w:pStyle w:val="a3"/>
        <w:spacing w:after="0" w:line="240" w:lineRule="auto"/>
        <w:ind w:left="-284" w:right="-284"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формирование общей культуры личности, в том числе ценностей здорового и устойчивого образа жизни, инициативности, самостоятельности и ответственности, активной жизненной позиции, предпосылок учебной деятельности; </w:t>
      </w:r>
    </w:p>
    <w:p w:rsidR="006F386E" w:rsidRDefault="006F386E" w:rsidP="006F386E">
      <w:pPr>
        <w:pStyle w:val="a3"/>
        <w:spacing w:after="0" w:line="240" w:lineRule="auto"/>
        <w:ind w:left="-284" w:right="-284"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развитие языковых способностей и творческого потенциала каждого ребенка; 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 </w:t>
      </w:r>
    </w:p>
    <w:p w:rsidR="006F386E" w:rsidRDefault="006F386E" w:rsidP="006F386E">
      <w:pPr>
        <w:pStyle w:val="a3"/>
        <w:spacing w:after="0" w:line="240" w:lineRule="auto"/>
        <w:ind w:left="-284" w:right="-284"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воспитание патриотических чувств, любви к Родине, гордости за ее достижения на основе духовно-нравственных и социокультурных ценностей и </w:t>
      </w:r>
      <w:proofErr w:type="gramStart"/>
      <w:r>
        <w:rPr>
          <w:rFonts w:ascii="Times New Roman" w:hAnsi="Times New Roman"/>
          <w:sz w:val="24"/>
          <w:szCs w:val="24"/>
        </w:rPr>
        <w:t>принятых в обществе правил</w:t>
      </w:r>
      <w:proofErr w:type="gramEnd"/>
      <w:r>
        <w:rPr>
          <w:rFonts w:ascii="Times New Roman" w:hAnsi="Times New Roman"/>
          <w:sz w:val="24"/>
          <w:szCs w:val="24"/>
        </w:rPr>
        <w:t xml:space="preserve"> и норм поведения в интересах человека, семьи, общества; </w:t>
      </w:r>
    </w:p>
    <w:p w:rsidR="006F386E" w:rsidRDefault="006F386E" w:rsidP="006F386E">
      <w:pPr>
        <w:pStyle w:val="a3"/>
        <w:spacing w:after="0" w:line="240" w:lineRule="auto"/>
        <w:ind w:left="-284" w:right="-284"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 </w:t>
      </w:r>
    </w:p>
    <w:p w:rsidR="006F386E" w:rsidRDefault="006F386E" w:rsidP="006F386E">
      <w:pPr>
        <w:pStyle w:val="a3"/>
        <w:spacing w:after="0" w:line="240" w:lineRule="auto"/>
        <w:ind w:left="-284" w:right="-284"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создание социокультурной образовательной среды, соответствующей возрастным, индивидуальным (психологическим и физиологическим) особенностям детей в зависимости от локальных условий; </w:t>
      </w:r>
    </w:p>
    <w:p w:rsidR="006F386E" w:rsidRDefault="006F386E" w:rsidP="006F386E">
      <w:pPr>
        <w:pStyle w:val="a3"/>
        <w:spacing w:after="0" w:line="240" w:lineRule="auto"/>
        <w:ind w:left="-284" w:right="-284"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объединение </w:t>
      </w:r>
      <w:proofErr w:type="spellStart"/>
      <w:r>
        <w:rPr>
          <w:rFonts w:ascii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</w:rPr>
        <w:t xml:space="preserve">-оздоровительных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развития и образования детей, охраны и укрепления их здоровья; </w:t>
      </w:r>
    </w:p>
    <w:p w:rsidR="006F386E" w:rsidRDefault="006F386E" w:rsidP="006F386E">
      <w:pPr>
        <w:pStyle w:val="a3"/>
        <w:spacing w:after="0" w:line="240" w:lineRule="auto"/>
        <w:ind w:left="-284" w:right="-284"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обеспечение преемственности целей, задач, методов и содержания образования с позиций </w:t>
      </w:r>
      <w:proofErr w:type="spellStart"/>
      <w:r>
        <w:rPr>
          <w:rFonts w:ascii="Times New Roman" w:hAnsi="Times New Roman"/>
          <w:sz w:val="24"/>
          <w:szCs w:val="24"/>
        </w:rPr>
        <w:t>самоценности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каждого возраста и непрерывности образования на всех этапах жизни растущего человека.</w:t>
      </w:r>
    </w:p>
    <w:p w:rsidR="006F386E" w:rsidRPr="006F386E" w:rsidRDefault="006F386E" w:rsidP="006F3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Познавательное развитие </w:t>
      </w:r>
    </w:p>
    <w:p w:rsidR="006F386E" w:rsidRPr="006F386E" w:rsidRDefault="006F386E" w:rsidP="006F3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F386E" w:rsidRPr="006F386E" w:rsidRDefault="006F386E" w:rsidP="006F3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Программные задачи </w:t>
      </w:r>
    </w:p>
    <w:p w:rsidR="006F386E" w:rsidRPr="006F386E" w:rsidRDefault="006F386E" w:rsidP="006F3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F386E" w:rsidRPr="006F386E" w:rsidRDefault="006F386E" w:rsidP="006F3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Обогащать и расширять связи малыша с окружающим миром, развивать интерес </w:t>
      </w:r>
      <w:proofErr w:type="gramStart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>к доступным его пониманию</w:t>
      </w:r>
      <w:proofErr w:type="gramEnd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социальным, природным явлениям, предметам в повседневной жизни и в специально организованной деятельности; воспитывать заинтересованное и бережное отношение ко всему живому и к миру вещей. • Создавать условия для удовлетворения потребности в новых впечатлениях, новых знаниях, в инициативной познавательной деятельности. </w:t>
      </w:r>
    </w:p>
    <w:p w:rsidR="006F386E" w:rsidRPr="006F386E" w:rsidRDefault="006F386E" w:rsidP="006F3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Содействовать освоению доступных познавательных действий в форме экспериментирования, вопросов, чувственных способов познания, подражания. </w:t>
      </w:r>
    </w:p>
    <w:p w:rsidR="006F386E" w:rsidRPr="006F386E" w:rsidRDefault="006F386E" w:rsidP="006F3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Содействовать дальнейшему сенсорному развитию ребенка в предметной и других видах деятельности. </w:t>
      </w:r>
    </w:p>
    <w:p w:rsidR="006F386E" w:rsidRPr="006F386E" w:rsidRDefault="006F386E" w:rsidP="006F3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Содействовать развитию представлений: о человеке, о семье, о детском саде, о родном городе, поселке, деревне, о труде взрослых, природе ближайшего окружения. </w:t>
      </w:r>
    </w:p>
    <w:p w:rsidR="006F386E" w:rsidRPr="006F386E" w:rsidRDefault="006F386E" w:rsidP="006F3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F386E" w:rsidRPr="006F386E" w:rsidRDefault="006F386E" w:rsidP="006F3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Содержание образовательной деятельности </w:t>
      </w:r>
    </w:p>
    <w:p w:rsidR="006F386E" w:rsidRPr="006F386E" w:rsidRDefault="006F386E" w:rsidP="006F3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F386E" w:rsidRPr="006F386E" w:rsidRDefault="006F386E" w:rsidP="006F3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Продолжается введение малыша в мир природы и мир культуры. Это происходит в разных видах деятельности, предметно-опосредованном взаимодействии, эмоционально насыщенном общении ребенка со взрослым. Соответственно расширяется кругозор </w:t>
      </w: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детей, растет интерес к окружающему миру, развиваются познавательные способности. Основной способ познания, наиболее доступный в этом возрасте и базовый для всей последующей жизнедеятельности, — сенсорный. Этот способ естественно проявляется в природной сенсорно-моторной исследовательской активности ребенка. Развитие ребенка в предметной деятельности. Создавать условия для инициативной поисковой познавательной активности, безопасного (под контролем взрослого) экспериментирования с заинтересовавшими ребенка предметами. Поддерживать интерес ребенка, поощряя детские комментарии и вопросы по ним, инициативные наблюдения ребенка за явлениями, событиями, ситуациями, живыми и неживыми объектами, вызвавшими внимание. Продолжать расширять представления малыша о предметах ближайшего окружения, их свойствах, назначении и действиях с ними; развивать умение отбирать и группировать предметы по их свойствам. Совершенствовать ориентировку в сенсорных свойствах предметов и умение выполнять сенсорно-ориентировочные действия не только практическим, но и зрительным способом (при выполнении хорошо освоенных действий). Формировать способности к переносу способа действия в новую ситуацию (совочком набирать не только песок, но и гальку, листья и т.п.) и на новые подобные орудия труда (совочки из разного материала, разной формы, величины, конфигурации). Содействовать развитию предпосылок творчества: способности находить замену традиционному орудию среди предметов-заместителей (использовать вместо совочка, лопатки кусочек фанеры, картона и т.п.). Способствовать применению знаний и способов действия в поисковой познавательной активности. Содействовать развитию представлений о предметах домашнего обихода (мебель, посуда, лопатка, грабли, ведро, совок, веник и т.п.), личных вещах (одежда, обувь, умывальные и спальные принадлежности, игрушки), о человеке, семье, детском саде, трудовых действиях взрослых, городе, транспорте (автомашина, трамвай, троллейбус). Продолжать приобщать детей к миру природы, содействуя появлению ярких, эмоциональных впечатлений, развитию конкретных представлений: о растениях: строение дерева (ствол, листья, цветки, ветки, плоды (семена); зависимость роста от воды, тепла, света, основные способы ухода (полив, рыхление); о животных: обитатели аквариума (рыбки), птицы (попугаи), четвероногие животные (кошка, собака и др.), строение тела животных (голова, ноги, хвост, крылья), способы передвижения (летает, плавает, ходит, бегает), поведение (собака ест корм, лает), способы ухода; о природных явлениях: состояние погоды, зависимость от нее поведения животных и людей (солнце светит — тепло, дождь — сыро, люди одеты в плащи, используют зонты). Развитие ребенка в конструктивной деятельности. Поддерживать интерес детей к разным предметам, обогащать представления об особенностях конструируемых предметов во время наблюдений, в повседневной жизни («Вот дорога широкая — по ней много машин едет. А эта дорожка узкая, по ней может проехать машина?»). Обеспечивать условия для зарождения и развития у ребенка замысла постройки, развивать умение подбирать для нее необходимые детали, ставить ребенка в ситуацию самостоятельного выбора материала, оценки результата (в процессе игрового использования). Расширять диапазон умений ребенка: строить по образцу взрослого, обыгрывать постройки, применять знания и умения в новых ситуациях (переносить), находить собственные способы действия (в соответствии с индивидуальными возможностями). Продолжать знакомить ребенка с разными деталями (разной величины, формы, цвета), выполненными из разных материалов, способствовать запоминанию названий деталей строительного материала. </w:t>
      </w:r>
    </w:p>
    <w:p w:rsidR="006F386E" w:rsidRPr="006F386E" w:rsidRDefault="006F386E" w:rsidP="006F3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F386E" w:rsidRPr="006F386E" w:rsidRDefault="006F386E" w:rsidP="006F3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F386E" w:rsidRPr="006F386E" w:rsidRDefault="006F386E" w:rsidP="006F3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6F386E" w:rsidRPr="006F386E" w:rsidRDefault="006F386E" w:rsidP="006F3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2.5 Речевое развитие </w:t>
      </w:r>
    </w:p>
    <w:p w:rsidR="006F386E" w:rsidRPr="006F386E" w:rsidRDefault="006F386E" w:rsidP="006F3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F386E" w:rsidRPr="006F386E" w:rsidRDefault="006F386E" w:rsidP="006F3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Программные задачи </w:t>
      </w:r>
    </w:p>
    <w:p w:rsidR="006F386E" w:rsidRPr="006F386E" w:rsidRDefault="006F386E" w:rsidP="006F3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F386E" w:rsidRPr="006F386E" w:rsidRDefault="006F386E" w:rsidP="006F3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Обогащение пассивного и активного словаря </w:t>
      </w:r>
    </w:p>
    <w:p w:rsidR="006F386E" w:rsidRPr="006F386E" w:rsidRDefault="006F386E" w:rsidP="006F3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Содействовать расширению представлений детей об окружающем мире и выражению своих знаний, впечатлений словами: </w:t>
      </w:r>
      <w:r w:rsidRPr="006F386E">
        <w:rPr>
          <w:rFonts w:ascii="Symbol" w:eastAsia="Symbol" w:hAnsi="Symbol" w:cs="Symbol"/>
          <w:color w:val="auto"/>
          <w:sz w:val="24"/>
          <w:szCs w:val="24"/>
        </w:rPr>
        <w:t></w:t>
      </w: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существительными: предметы, их части; объекты и явления природы (деревья, листья, трава, цветы, снег, дождь, ветер, названия животных); </w:t>
      </w:r>
      <w:r w:rsidRPr="006F386E">
        <w:rPr>
          <w:rFonts w:ascii="Symbol" w:eastAsia="Symbol" w:hAnsi="Symbol" w:cs="Symbol"/>
          <w:color w:val="auto"/>
          <w:sz w:val="24"/>
          <w:szCs w:val="24"/>
        </w:rPr>
        <w:t></w:t>
      </w: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обобщающими словами: игрушки, посуда, одежда, животные; </w:t>
      </w:r>
      <w:r w:rsidRPr="006F386E">
        <w:rPr>
          <w:rFonts w:ascii="Symbol" w:eastAsia="Symbol" w:hAnsi="Symbol" w:cs="Symbol"/>
          <w:color w:val="auto"/>
          <w:sz w:val="24"/>
          <w:szCs w:val="24"/>
        </w:rPr>
        <w:t></w:t>
      </w: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глаголами, обозначающими действия с предметами (поставить, положить и др.); действия, характеризующие отношение к людям, в том числе к сверстникам (жалеть, дарить, помочь); трудовые действия свои и взрослых людей (убрать, собрать, поднять, постирать и др.); действия, выражающие эмоциональное состояние и отношения (радуется, смеется, плачет, жалеет); </w:t>
      </w:r>
      <w:r w:rsidRPr="006F386E">
        <w:rPr>
          <w:rFonts w:ascii="Symbol" w:eastAsia="Symbol" w:hAnsi="Symbol" w:cs="Symbol"/>
          <w:color w:val="auto"/>
          <w:sz w:val="24"/>
          <w:szCs w:val="24"/>
        </w:rPr>
        <w:t></w:t>
      </w: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глаголами не только в настоящем, но и в прошедшем и будущем времени (иду, ходил, пойду, рисую, рисовал, буду рисовать); </w:t>
      </w:r>
      <w:r w:rsidRPr="006F386E">
        <w:rPr>
          <w:rFonts w:ascii="Symbol" w:eastAsia="Symbol" w:hAnsi="Symbol" w:cs="Symbol"/>
          <w:color w:val="auto"/>
          <w:sz w:val="24"/>
          <w:szCs w:val="24"/>
        </w:rPr>
        <w:t></w:t>
      </w: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прилагательными, обозначающими качественные характеристики предметов (маленький, мягкий, тяжелый, легкий) и явлений природы (сильный ветер, черная туча, ясное небо); </w:t>
      </w:r>
      <w:r w:rsidRPr="006F386E">
        <w:rPr>
          <w:rFonts w:ascii="Symbol" w:eastAsia="Symbol" w:hAnsi="Symbol" w:cs="Symbol"/>
          <w:color w:val="auto"/>
          <w:sz w:val="24"/>
          <w:szCs w:val="24"/>
        </w:rPr>
        <w:t></w:t>
      </w: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местоимениями (я, ты, он, она, мы, они, мой, твой, мне, тебе); </w:t>
      </w:r>
      <w:r w:rsidRPr="006F386E">
        <w:rPr>
          <w:rFonts w:ascii="Symbol" w:eastAsia="Symbol" w:hAnsi="Symbol" w:cs="Symbol"/>
          <w:color w:val="auto"/>
          <w:sz w:val="24"/>
          <w:szCs w:val="24"/>
        </w:rPr>
        <w:t></w:t>
      </w: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наречиями, обозначающими пространственные и временные отношения (вверху, внизу, рядом, быстро, медленно). Формирование грамматического строя речи </w:t>
      </w:r>
    </w:p>
    <w:p w:rsidR="006F386E" w:rsidRPr="006F386E" w:rsidRDefault="006F386E" w:rsidP="006F3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Согласовывать существительные и местоимения с глаголами и прилагательными. • Использовать в речи предлоги (в, на, за, под), союзы (потому что, чтобы). • Употреблять вопросительные слова (Куда? Где? Кто? Что? и др.) и различные фразы. Воспитание звуковой культуры речи </w:t>
      </w:r>
    </w:p>
    <w:p w:rsidR="006F386E" w:rsidRPr="006F386E" w:rsidRDefault="006F386E" w:rsidP="006F3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Создавать условия для развития фонематического слуха, артикуляционного и голосового аппарата, речевого дыхания. Учить произносить изолированные гласные, согласные звуки (кроме свистящих, шипящих и сонорных), правильно воспроизводить звукоподражания и слова. </w:t>
      </w:r>
    </w:p>
    <w:p w:rsidR="006F386E" w:rsidRPr="006F386E" w:rsidRDefault="006F386E" w:rsidP="006F3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Формировать интонационную выразительность речи. Развитие связной речи </w:t>
      </w:r>
    </w:p>
    <w:p w:rsidR="006F386E" w:rsidRPr="006F386E" w:rsidRDefault="006F386E" w:rsidP="006F3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Совершенствовать понимание речи взрослых: умение выполнять его поручения; слушать и воспринимать небольшие рассказы без наглядного сопровождения. </w:t>
      </w:r>
    </w:p>
    <w:p w:rsidR="006F386E" w:rsidRPr="006F386E" w:rsidRDefault="006F386E" w:rsidP="006F3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Развивать умение вступать в диалог, обращаться с вопросами, просьбами, используя вежливые слова («здравствуйте», «до свидания», «спасибо», «пожалуйста» и др.); стимулировать инициативные обращения в совместных действиях и играх. </w:t>
      </w:r>
    </w:p>
    <w:p w:rsidR="006F386E" w:rsidRPr="006F386E" w:rsidRDefault="006F386E" w:rsidP="006F3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Развивать умение слушать и пересказывать сказки (совместно с взрослым — подговаривать за ним). Содействовать развитию умения по собственной инициативе или по предложению взрослого рассказывать об изображенном на картинках, об игрушках, о событиях из личного опыта (как правило, во второй половине года). </w:t>
      </w:r>
    </w:p>
    <w:p w:rsidR="006F386E" w:rsidRPr="006F386E" w:rsidRDefault="006F386E" w:rsidP="006F3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Развивать интерес, положительное отношение детей к совместному со взрослым чтению, слушанию, </w:t>
      </w:r>
      <w:proofErr w:type="spellStart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>инсценированию</w:t>
      </w:r>
      <w:proofErr w:type="spellEnd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художественных произведений как предпосылку развития потребности чтения художественной литературы. </w:t>
      </w:r>
    </w:p>
    <w:p w:rsidR="006F386E" w:rsidRPr="006F386E" w:rsidRDefault="006F386E" w:rsidP="006F3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Развивать понимание смысла ситуации, описываемой в литературном произведении, учить выражать свое отношение: </w:t>
      </w:r>
      <w:proofErr w:type="gramStart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>словом</w:t>
      </w:r>
      <w:proofErr w:type="gramEnd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(реплики, повторы, вопросы), эмоциями и действиями (несет книгу, действует с игрушками, персонажами кукольного театра). </w:t>
      </w:r>
    </w:p>
    <w:p w:rsidR="006F386E" w:rsidRPr="006F386E" w:rsidRDefault="006F386E" w:rsidP="006F3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На основе расширения представлений об окружающем мире (о природе, растениях, животных, рукотворных предметах, о людях, в том числе о самом себе) учить устанавливать связи между реальными предметами, слуховыми и зрительными образами. </w:t>
      </w:r>
    </w:p>
    <w:p w:rsidR="006F386E" w:rsidRPr="006F386E" w:rsidRDefault="006F386E" w:rsidP="006F3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Поддерживать и развивать художественные предпочтения ребенка. </w:t>
      </w:r>
    </w:p>
    <w:p w:rsidR="006F386E" w:rsidRPr="006F386E" w:rsidRDefault="006F386E" w:rsidP="006F3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>• Содействовать развитию у детей воображения.</w:t>
      </w:r>
    </w:p>
    <w:p w:rsidR="006F386E" w:rsidRPr="006F386E" w:rsidRDefault="006F386E" w:rsidP="006F3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F386E" w:rsidRPr="006F386E" w:rsidRDefault="006F386E" w:rsidP="006F3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 Содержание образовательной деятельности </w:t>
      </w:r>
    </w:p>
    <w:p w:rsidR="006F386E" w:rsidRPr="006F386E" w:rsidRDefault="006F386E" w:rsidP="006F3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Развитие речи происходит в процессе содержательного общения с детьми в разных видах деятельности при реализации содержания разных образовательных областей. Общение сопровождает совместные игры, совместную предметную деятельность и т.п. Взрослый в этот период — притягательный для ребенка объект общения, интересный сам по себе, особенно близкий взрослый. Но и среди близких людей ребенок предпочитает тех, кто с ним интересно общается, по-деловому, поскольку ведущий вид деятельности в этом возрасте — предметная деятельность, отвечающая потребности познания предметного мира и способов действия с предметами. Так называемый «предметный фетишизм», по определению психологов, доминирующий в системе потребностей ребенка в этот период, проявляется во всех видах деятельности: игровой, изобразительной, конструктивной и др. Однако процесс познания и освоения этого мира без взрослого невозможен. Поэтому для малыша взрослый — образец поведения, выполнения действий, интересных для детей. Взрослый — носитель образца, нормы, объясняющий и помогающий, сотрудничающий с ребенком в процессе освоения предметов, его окружающих. Взрослый — партнер и в то же время ценитель, доброжелательный, поддерживающий, оптимистичный в оценке процесса и возможностей достижения ребенком результата, приходящий на помощь в случаях затруднений, верящий в возможности ребенка, исключающий ситуации безысходности, горьких неудач — диапазон взаимодействия с ребенком в зоне его ближайшего развития. Малышу объективно нужен взрослый, расширяющий зоны ближайшего и актуального развития, замечающий и позитивно поощряющий стремление к самостоятельности и проявляющуюся самостоятельность малыша. Такое общение — это основа становления, зарождения у ребенка позитивного образа «Я» в этом возрасте. Вербальное общение при этом имеет исключительно важную роль. Ребенок слушает, слышит, понимает, принимает взрослого, вступает в контакт, взаимодействие, задавая вопросы, формулируя свои желания, предложения, выражая согласие или несогласие. Он свободно находит, подкрепляя соответствующими эмоциями, нужные слова, связывая их в простые и понятные другим предложения, испытывая удовлетворение от того, что его понимают. Интерес к сверстнику, необходимость и желание взаимодействовать, разрешать какие-то проблемы общения стимулирует желание договориться. Ребенок скоро понимает важность и необходимость вербальных способов общения и осваивает их. Таким образом, содержательная совместная деятельность, требующая согласования интересов, способов действия, достижения интересного для ребенка результата, — основа возникновения у ребенка потребности делового общения, удовлетворение которой требует вербальных способов взаимодействия в детско-взрослом сообществе. Важнейшим условием освоения вербальных способов общения является четкая, ясная, грамотная речь людей из ближайшего окружения. Родной язык, естественное речевое пространство, нейтральное, может быть, по отношению к конкретному ребенку, не обращенное непосредственно к нему в той или иной ситуации и потому более сложное по содержанию, по словарному, грамматическому сопровождению, также необходимо. Ребенок из контекста, спонтанно усваивает смысл отдельных слов, способы построения предложений и нередко уместно репродуцирует их по собственной инициативе в конкретной ситуации. Еще более важны целенаправленные естественные диалоги с детьми в ситуациях совместных игр, конструирования, рисования, познавательных наблюдений. Образец речевого общения взрослого, простые по содержанию, лаконичные и доступные по словарному составу и предложениям пояснения, вопросы, комментарии, целенаправленная активизация в речи детей словаря, простых предложений, незаметное для ребенка упражнение в их применении — важная составляющая содержательного взаимодействия с детьми. Образцовое речевое </w:t>
      </w: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пространство немыслимо без художественного слова, воздействующего одновременно на познавательную и эмоциональную сферу ребенка. Поэтому важно создавать условия для развития понимания и эмоционального отношения к словесному художественному образу. На этой основе нужно содействовать самостоятельному, инициативному обращению ребенка к художественному образу: рассказывать сказки и стихотворения, рассматривать книги и иллюстрации, предлагать что-то почитать, инсценировать </w:t>
      </w:r>
      <w:proofErr w:type="spellStart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>потешки</w:t>
      </w:r>
      <w:proofErr w:type="spellEnd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короткие стихи, фрагменты сказок. Нередко дети переносят художественный образ в разные жизненные ситуации, близкие по содержанию к сути этого образа. Например, ребенок забрался на горку и кричит детям: «Высоко сижу, далеко гляжу»; малыш черкает фломастером на листке и комментирует свои каракули: «Это коровка, а это </w:t>
      </w:r>
      <w:proofErr w:type="spellStart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>коровкина</w:t>
      </w:r>
      <w:proofErr w:type="spellEnd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нога. А это акула-</w:t>
      </w:r>
      <w:proofErr w:type="spellStart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>каракула</w:t>
      </w:r>
      <w:proofErr w:type="spellEnd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подскочила. Видишь? Сейчас съест!» Такое обращение к художественному слову, перенос его в новые ситуации — начало творческого отношения к художественному образу. Насыщение жизни ребенка общением с книгой, уместное использование художественных образов в жизнедеятельности ребенка — основа для последующего становления и развития у человека не просто грамотной, но образной, яркой, красивой, нестандартной, убедительной речи. Поэтому нужно продолжать формировать интерес у детей к литературе, используя художественное слово в разных видах деятельности, в которые органично и естественно оно может войти. Рекомендуемые художественные произведения (примерный перечень) По мотивам русского фольклора. «Рукавички новые…», «Сова-</w:t>
      </w:r>
      <w:proofErr w:type="spellStart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>совушка</w:t>
      </w:r>
      <w:proofErr w:type="spellEnd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…», «Ну-ка, милый пастушок…», «Дубы-дубочки…», «Уж я Танюшке пирог испеку…», «Ладушки, ладушки, пекла баба оладушки…», «Гу-гу-гу-гу-гу-гу, на зеленом на лугу…», «Пошел котик на </w:t>
      </w:r>
      <w:proofErr w:type="spellStart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>торжок</w:t>
      </w:r>
      <w:proofErr w:type="spellEnd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>…», «Курочка-</w:t>
      </w:r>
      <w:proofErr w:type="spellStart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>рябушечка</w:t>
      </w:r>
      <w:proofErr w:type="spellEnd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…»,«Наши уточки с утра — кря-кря-кря…», «Как у нашего кота…», «Заинька по </w:t>
      </w:r>
      <w:proofErr w:type="spellStart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>сеничкам</w:t>
      </w:r>
      <w:proofErr w:type="spellEnd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…», «Летели две птички…», «Жили у бабуси…», «Волк-волчок…», «Гуси вы, гуси…», «Зайчишка-трусишка…», «Гуля, гуля-голубок…», «Как у наших у ворот…», «Как на тоненький ледок…», «Дождик, дождик, пуще!..», «Радуга-дуга…». Сказки. «Курочка ряба», «Репка», «Колобок» (в обработке К. Ушинского), «Теремок», «Маша и медведь» (в обработке М. Булатова). Авторские произведения. Э. </w:t>
      </w:r>
      <w:proofErr w:type="spellStart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>Мошковская</w:t>
      </w:r>
      <w:proofErr w:type="spellEnd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«Доктор, доктор, как нам быть?»; Г. Новицкая «Речка льется»; Р. </w:t>
      </w:r>
      <w:proofErr w:type="spellStart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>Сеф</w:t>
      </w:r>
      <w:proofErr w:type="spellEnd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«Тот, кто моет руки с мылом», «Я хотя и не большой»; Р. Кудашева «В лесу родилась елочка»; М. Родина. «Снежинки»; Л. Толстой «Была у Насти кукла», «Три медведя». Стихотворения. А. </w:t>
      </w:r>
      <w:proofErr w:type="spellStart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>Барто</w:t>
      </w:r>
      <w:proofErr w:type="spellEnd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«Игрушки» («Зайка», «Мишка», «Бычок», «Самолет» и др.), фрагменты из стихотворений «Девочка-</w:t>
      </w:r>
      <w:proofErr w:type="spellStart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>ревушка</w:t>
      </w:r>
      <w:proofErr w:type="spellEnd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», «Девочка чумазая», «Апрель»; В. Бирюков «Жук проснулся»; А. </w:t>
      </w:r>
      <w:proofErr w:type="spellStart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>Костецкий</w:t>
      </w:r>
      <w:proofErr w:type="spellEnd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«Босоногий гусенок»; Э. </w:t>
      </w:r>
      <w:proofErr w:type="spellStart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>Мошковская</w:t>
      </w:r>
      <w:proofErr w:type="spellEnd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«Уши»; Г. </w:t>
      </w:r>
      <w:proofErr w:type="spellStart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>Лагздынь</w:t>
      </w:r>
      <w:proofErr w:type="spellEnd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«Петушок», «Почему один Егорка?», «Грядка», «Стирка»; Е. Благинина «Вот какая мама», «Мы пускаем пузыри» (отрывок), «Радуга», «Наша Маша»; Е. </w:t>
      </w:r>
      <w:proofErr w:type="spellStart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>Гарлапак</w:t>
      </w:r>
      <w:proofErr w:type="spellEnd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«Снежная баба»; Г. </w:t>
      </w:r>
      <w:proofErr w:type="spellStart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>Ладонщиков</w:t>
      </w:r>
      <w:proofErr w:type="spellEnd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«Зима»; З. Александрова «В рукавичках маленьких», «Валенки», «Вкусная каша», «Мой мишка»; Н. </w:t>
      </w:r>
      <w:proofErr w:type="spellStart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>Саконская</w:t>
      </w:r>
      <w:proofErr w:type="spellEnd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«Где мой пальчик?»; И. </w:t>
      </w:r>
      <w:proofErr w:type="spellStart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>Токмакова</w:t>
      </w:r>
      <w:proofErr w:type="spellEnd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«Каша», «Сад», «Осенние листья», «Поиграем», «</w:t>
      </w:r>
      <w:proofErr w:type="spellStart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>Баиньки</w:t>
      </w:r>
      <w:proofErr w:type="spellEnd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», «Как на горке — снег, снег»; Н. </w:t>
      </w:r>
      <w:proofErr w:type="spellStart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>Пикулева</w:t>
      </w:r>
      <w:proofErr w:type="spellEnd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«Приглашение к обеду»; Л. Герасимова «Ножки пляшут», «Вишневый сад», «Подарок кукле», «Весна»; Э. Успенский «Про мальчика, который дерется лопаткой», «По девочку, которая все время сосет палец»; Г. </w:t>
      </w:r>
      <w:proofErr w:type="spellStart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>Ладонщиков</w:t>
      </w:r>
      <w:proofErr w:type="spellEnd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«Играйте вместе», «На песке»; Л. </w:t>
      </w:r>
      <w:proofErr w:type="spellStart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>Квитко</w:t>
      </w:r>
      <w:proofErr w:type="spellEnd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«Качели» (отрывок); С. Маршак «Мяч»; Л. Герасимова «Солнечный зайчик», «Рисую горошки», «Я рисую вечер», «Строим крепость из песка»; В. Берестов «Больная кукла», «Воробушки», «Веселое лето»; П. Образцов «Лечу куклу»; С. </w:t>
      </w:r>
      <w:proofErr w:type="spellStart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>Капутикян</w:t>
      </w:r>
      <w:proofErr w:type="spellEnd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«Маша рисует» (отрывок), «Маша обедает»; С. Маршак «Детки в клетке», «Сказка о глупом мышонке»; К. Чуковский «</w:t>
      </w:r>
      <w:proofErr w:type="spellStart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>Цы</w:t>
      </w:r>
      <w:proofErr w:type="spellEnd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пленок»; В. </w:t>
      </w:r>
      <w:proofErr w:type="spellStart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>Сутеев</w:t>
      </w:r>
      <w:proofErr w:type="spellEnd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«Цыпленок и утенок», «Под грибом», «Кто сказал "мяу"?»; В. Коркин «Что растет на нашей грядке?»; П. Воронько «Пирог»; М. </w:t>
      </w:r>
      <w:proofErr w:type="spellStart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>Познанская</w:t>
      </w:r>
      <w:proofErr w:type="spellEnd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«Снег идет»; О. </w:t>
      </w:r>
      <w:proofErr w:type="spellStart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>Высотская</w:t>
      </w:r>
      <w:proofErr w:type="spellEnd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«Снежный кролик»; Б. </w:t>
      </w:r>
      <w:proofErr w:type="spellStart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>Заходер</w:t>
      </w:r>
      <w:proofErr w:type="spellEnd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«Строители»; В. Левин «Воробьиное купанье» (отрывок); А. Плещеев «Осень наступила»; А. Бродский «Солнечные зайчики»; А. Яшин «После дождя».</w:t>
      </w:r>
    </w:p>
    <w:p w:rsidR="006F386E" w:rsidRPr="006F386E" w:rsidRDefault="006F386E" w:rsidP="006F3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F386E" w:rsidRPr="006F386E" w:rsidRDefault="006F386E" w:rsidP="006F3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F386E" w:rsidRPr="006F386E" w:rsidRDefault="006F386E" w:rsidP="006F3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2.6 Художественно-эстетическое развитие </w:t>
      </w:r>
    </w:p>
    <w:p w:rsidR="006F386E" w:rsidRPr="006F386E" w:rsidRDefault="006F386E" w:rsidP="006F3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F386E" w:rsidRPr="006F386E" w:rsidRDefault="006F386E" w:rsidP="006F3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Программные задачи </w:t>
      </w:r>
    </w:p>
    <w:p w:rsidR="006F386E" w:rsidRPr="006F386E" w:rsidRDefault="006F386E" w:rsidP="006F3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Обогащать ребенка яркими впечатлениями, развивать эстетическое восприятие окружающего мира; способствовать отображению впечатлений в художественной деятельности. </w:t>
      </w:r>
    </w:p>
    <w:p w:rsidR="006F386E" w:rsidRPr="006F386E" w:rsidRDefault="006F386E" w:rsidP="006F3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Содействовать появлению у ребенка предпосылок позиции субъекта изобразительной деятельности (инициативный выбор вида деятельности, художественного материала, темы, образа, получения результата); вызывать интерес к результату действий, «живое видение» рисунка, поделки. </w:t>
      </w:r>
    </w:p>
    <w:p w:rsidR="006F386E" w:rsidRPr="006F386E" w:rsidRDefault="006F386E" w:rsidP="006F3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Формировать предпосылки творчества (экспериментирование с содержанием ассоциативных образов, обыгрывание получившихся «каракулей», фигурок из глины и пластилина, словесно-игровое развитие сюжетных замыслов). </w:t>
      </w:r>
    </w:p>
    <w:p w:rsidR="006F386E" w:rsidRPr="006F386E" w:rsidRDefault="006F386E" w:rsidP="006F3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Создавать условия для освоения элементарных способов изображения и технических умений, поощрять инициативное обследование новых изобразительных материалов и стремление освоить способы действий с ними. </w:t>
      </w:r>
    </w:p>
    <w:p w:rsidR="006F386E" w:rsidRPr="006F386E" w:rsidRDefault="006F386E" w:rsidP="006F3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Приобщать ребенка к восприятию доступных произведений изобразительного искусства (скульптура малых форм, иллюстрации в книгах, предметы народного декоративного искусства, натюрморт). </w:t>
      </w:r>
    </w:p>
    <w:p w:rsidR="006F386E" w:rsidRPr="006F386E" w:rsidRDefault="006F386E" w:rsidP="006F3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Поддерживать интерес ребенка к процессу и результатам изобразительных действий. </w:t>
      </w:r>
    </w:p>
    <w:p w:rsidR="006F386E" w:rsidRPr="006F386E" w:rsidRDefault="006F386E" w:rsidP="006F3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Развивать элементарное музыкально-эстетическое восприятие, эмоциональную отзывчивость на музыку. </w:t>
      </w:r>
    </w:p>
    <w:p w:rsidR="006F386E" w:rsidRPr="006F386E" w:rsidRDefault="006F386E" w:rsidP="006F3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Содействовать развитию музыкальной активности: певческой, музыкально-ритмической, игре на детских музыкальных игрушках-инструментах. </w:t>
      </w:r>
    </w:p>
    <w:p w:rsidR="006F386E" w:rsidRPr="006F386E" w:rsidRDefault="006F386E" w:rsidP="006F3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Развивать музыкально-сенсорные способности. </w:t>
      </w:r>
    </w:p>
    <w:p w:rsidR="006F386E" w:rsidRPr="006F386E" w:rsidRDefault="006F386E" w:rsidP="006F3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Содействовать развитию чувства любви к музыке, появлению музыкальных предпочтений. </w:t>
      </w:r>
    </w:p>
    <w:p w:rsidR="006F386E" w:rsidRPr="006F386E" w:rsidRDefault="006F386E" w:rsidP="006F3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F386E" w:rsidRPr="006F386E" w:rsidRDefault="006F386E" w:rsidP="006F3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Содержание образовательной деятельности </w:t>
      </w:r>
    </w:p>
    <w:p w:rsidR="006F386E" w:rsidRPr="006F386E" w:rsidRDefault="006F386E" w:rsidP="006F3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F386E" w:rsidRPr="006F386E" w:rsidRDefault="006F386E" w:rsidP="006F38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Обогащать детей яркими впечатлениями при ознакомлении с окружающим миром. Помогать видеть и чувствовать эстетические особенности предметов и явлений (зеленая сочная трава, яркие цветы, шумный дождь и ритмичный звон капели). </w:t>
      </w:r>
    </w:p>
    <w:p w:rsidR="006F386E" w:rsidRPr="006F386E" w:rsidRDefault="006F386E" w:rsidP="006F38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Приобщать к восприятию доступных видов изобразительного и декоративно-прикладного искусства; развивать способность замечать, понимать изображение знакомых предметов, явлений на картинах, в иллюстрациях книг, скульптурах. </w:t>
      </w:r>
    </w:p>
    <w:p w:rsidR="006F386E" w:rsidRPr="006F386E" w:rsidRDefault="006F386E" w:rsidP="006F38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Развивать умение эмоционально откликаться на содержание образа и художественную форму (яркий колорит, блестящая поверхность игрушки). </w:t>
      </w:r>
    </w:p>
    <w:p w:rsidR="006F386E" w:rsidRPr="006F386E" w:rsidRDefault="006F386E" w:rsidP="006F38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Воспитывать у ребенка интерес к собственной изобразительной деятельности. Помогать осваивать доступные для него способы изображения в рисовании и лепке (в рисовании: ритмичные штрихи, пятна, линии — горизонтальные, вертикальные, пересекающиеся, округлые формы; в лепке: отщипывать, раскатывать, расплющивать кусочки глины; освоение рисовальных и пластических движений); развивать чувство ритма, цвета. </w:t>
      </w:r>
    </w:p>
    <w:p w:rsidR="006F386E" w:rsidRPr="006F386E" w:rsidRDefault="006F386E" w:rsidP="006F38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Поощрять инициативное обследование новых изобразительных материалов и стремление освоить способы действий с ними. Знакомить со свойствами материалов (краски, глина, карандаши) и элементарными правилами и приемами их использования (техника работы с гуашевой краской и кистью: прием захвата, как набирать краску, промывать, осушать кисть); в игровой форме упражнять в свободном, смелом, более уверенном выполнении доступных изобразительных действий. </w:t>
      </w:r>
    </w:p>
    <w:p w:rsidR="006F386E" w:rsidRPr="006F386E" w:rsidRDefault="006F386E" w:rsidP="006F38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Содействовать первоначальному освоению деятельности в сочетании всех ее структурных компонентов: мотивов (от интереса к материалу, поиска ассоциативного образа в своих «каракулях» до появления первых замыслов, стремления по собственной инициативе выразить впечатления о конкретных предметах, явлениях), предпосылок целеполагания в виде определения темы своих действий, выполнения их и получения результата. </w:t>
      </w:r>
    </w:p>
    <w:p w:rsidR="006F386E" w:rsidRPr="006F386E" w:rsidRDefault="006F386E" w:rsidP="006F38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Стимулировать появление мотивов подлинно художественной деятельности: желания малыша рассказать в рисунке о том, что его волнует, радует, стремления поделиться своими впечатлениями, чувствами с близкими людьми. </w:t>
      </w:r>
    </w:p>
    <w:p w:rsidR="006F386E" w:rsidRPr="006F386E" w:rsidRDefault="006F386E" w:rsidP="006F38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Вызывать интерес к результату деятельности, «живое» видение созданного образа; поддерживать поиски малышом «ассоциативных» образов в получившихся штрихах и линиях и развитие на их основе сюжетно-игровых замыслов. </w:t>
      </w:r>
    </w:p>
    <w:p w:rsidR="006F386E" w:rsidRPr="006F386E" w:rsidRDefault="006F386E" w:rsidP="006F38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Поддерживать чувство радости от процесса и результата, стремление поделиться радостью со взрослыми и детьми, удовлетворение от благожелательного внимания к рисунку окружающих людей. Поощрять взаимодействие детей по поводу рисунков: стремление обыграть, рассказать, поделиться впечатлением, сопереживать чувствам других детей. </w:t>
      </w:r>
    </w:p>
    <w:p w:rsidR="006F386E" w:rsidRPr="006F386E" w:rsidRDefault="006F386E" w:rsidP="006F38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Приучать детей сначала вместе со взрослым, а потом и самостоятельно убирать художественные материалы со стола, мыть руки после занятия. Вызывать эстетическое восприятие музыки, эмоциональную отзывчивость на ее характер и настроение, на музыкальный образ, доступный ребенку. </w:t>
      </w:r>
    </w:p>
    <w:p w:rsidR="006F386E" w:rsidRPr="006F386E" w:rsidRDefault="006F386E" w:rsidP="006F38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Развивать элементарное музыкально-сенсорное восприятие некоторых средств музыкальной выразительности (высотные, ритмические, тембровые и динамические отношения музыкальных звуков). Способствовать активным проявлениям детей в процессе слушания музыки. Побуждать детей к восприятию песен, вызывая желание вслушиваться в настроение, интонацию песни и характерные особенности музыкального образа. Побуждать к эмоциональной отзывчивости на выразительные (характер, настроение) и изобразительные (средства музыкальной выразительности) особенности песни. </w:t>
      </w:r>
    </w:p>
    <w:p w:rsidR="006F386E" w:rsidRPr="006F386E" w:rsidRDefault="006F386E" w:rsidP="006F38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Развивать музыкально-сенсорный слух детей, побуждая воспринимать и различать высокое и низкое, тихое и громкое звучание музыкальных звуков. </w:t>
      </w:r>
    </w:p>
    <w:p w:rsidR="006F386E" w:rsidRPr="006F386E" w:rsidRDefault="006F386E" w:rsidP="006F38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Приобщать к выразительному пению. Содействовать развитию элементарных певческих умений: напевному, протяжному пению; правильной певческой дикции; согласованному пению в соответствии с особенностями музыкального звучания; одновременному началу и окончанию песни. </w:t>
      </w:r>
    </w:p>
    <w:p w:rsidR="006F386E" w:rsidRPr="006F386E" w:rsidRDefault="006F386E" w:rsidP="006F38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Приобщать к сольному и коллективному исполнению, к самостоятельному пению и совместному со взрослыми, под аккомпанемент и без него. </w:t>
      </w:r>
    </w:p>
    <w:p w:rsidR="006F386E" w:rsidRPr="006F386E" w:rsidRDefault="006F386E" w:rsidP="006F38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Побуждать детей к эстетическому восприятию музыки, используемой для музыкально-игровой и танцевальной деятельности, обращая внимание на ее характер, темп, на ее ритмическую выразительность. </w:t>
      </w:r>
    </w:p>
    <w:p w:rsidR="006F386E" w:rsidRPr="006F386E" w:rsidRDefault="006F386E" w:rsidP="006F38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Приобщать к выразительному исполнению несложных танцев, хороводов, игр под музыку, вызывая желание детей с удовольствием участвовать в них. </w:t>
      </w:r>
    </w:p>
    <w:p w:rsidR="006F386E" w:rsidRPr="006F386E" w:rsidRDefault="006F386E" w:rsidP="006F38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Содействовать развитию элементарных музыкально-ритмических умений: двигаться в соответствии с характером музыки (весело бежать под легкую музыку, </w:t>
      </w: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энергично ходить под ритмичный марш); с изменением динамики звучания музыки (тихое и громкое звучание), регистров музыки (высокий и низкий). </w:t>
      </w:r>
    </w:p>
    <w:p w:rsidR="006F386E" w:rsidRPr="006F386E" w:rsidRDefault="006F386E" w:rsidP="006F38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Приобщать к ориентировке в пространстве, к умению двигаться стайкой за взрослым, становиться в круг, немного продвигаться по кругу, сужать и расширять его, становиться парами по кругу (мальчик спиной, девочка лицом в круг). Содействовать выполнению элементарных танцевальных движений: хлопки в ладоши и по коленям, притопы одной ногой и попеременно, полуприседания с легким поворотом тела вправо и влево, покачивания с ноги на ногу, прыжки на двух ногах, кружения по одному и в парах, выполнение движений с атрибутами. </w:t>
      </w:r>
    </w:p>
    <w:p w:rsidR="006F386E" w:rsidRPr="006F386E" w:rsidRDefault="006F386E" w:rsidP="006F38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Побуждать детей активно участвовать в сюжетных музыкальных играх, посильно выполняя под музыку образные роли, понимать взаимоотношения в игре, в движениях. Увлечь детей звучащими музыкальными игрушками и детскими инструментами. Знакомить с тембром звучания различных игрушек (бубенчики, дудочка и т.п.), а также со звучащими игрушками типа шарманки. Знакомить с тембром звучания различных видов детских музыкальных инструментов: духовых инструментов (свирель, дудочка); ударно-клавишных (детское пианино, детские клавишные игрушки-инструменты). Эпизодически приобщать к </w:t>
      </w:r>
      <w:proofErr w:type="spellStart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>музицированию</w:t>
      </w:r>
      <w:proofErr w:type="spellEnd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 металлофоне. </w:t>
      </w:r>
    </w:p>
    <w:p w:rsidR="006F386E" w:rsidRPr="006F386E" w:rsidRDefault="006F386E" w:rsidP="006F38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F386E" w:rsidRPr="006F386E" w:rsidRDefault="006F386E" w:rsidP="006F386E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2.7 Физическое развитие</w:t>
      </w:r>
    </w:p>
    <w:p w:rsidR="006F386E" w:rsidRPr="006F386E" w:rsidRDefault="006F386E" w:rsidP="006F386E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6F386E" w:rsidRPr="006F386E" w:rsidRDefault="006F386E" w:rsidP="006F38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Программные задачи </w:t>
      </w:r>
    </w:p>
    <w:p w:rsidR="006F386E" w:rsidRPr="006F386E" w:rsidRDefault="006F386E" w:rsidP="006F38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F386E" w:rsidRPr="006F386E" w:rsidRDefault="006F386E" w:rsidP="006F38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Создавать условия для инициативной двигательной активности в помещении и на улице. </w:t>
      </w:r>
    </w:p>
    <w:p w:rsidR="006F386E" w:rsidRPr="006F386E" w:rsidRDefault="006F386E" w:rsidP="006F38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Содействовать накоплению двигательного опыта, развитию основных видов движений (ходьба, бег, бросок, ловля, прыжки). </w:t>
      </w:r>
    </w:p>
    <w:p w:rsidR="006F386E" w:rsidRPr="006F386E" w:rsidRDefault="006F386E" w:rsidP="006F38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Создавать условия для формирования у детей интереса, положительных эмоций, потребности в движениях, активность и самостоятельность в их выполнении. </w:t>
      </w:r>
    </w:p>
    <w:p w:rsidR="006F386E" w:rsidRPr="006F386E" w:rsidRDefault="006F386E" w:rsidP="006F38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Укреплять здоровье ребенка, закаливать его, повышать работоспособность нервной системы. </w:t>
      </w:r>
    </w:p>
    <w:p w:rsidR="006F386E" w:rsidRPr="006F386E" w:rsidRDefault="006F386E" w:rsidP="006F38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Развивать культурно-гигиенические навыки. </w:t>
      </w:r>
    </w:p>
    <w:p w:rsidR="006F386E" w:rsidRPr="006F386E" w:rsidRDefault="006F386E" w:rsidP="006F38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Побуждать к соблюдению опрятности и чистоты, вызывать и поддерживать у ребенка приятные чувства от чистоты своего тела и окружающего пространства; поощрять за желание и умение с помощью взрослого приводить себя в порядок. </w:t>
      </w:r>
    </w:p>
    <w:p w:rsidR="006F386E" w:rsidRPr="006F386E" w:rsidRDefault="006F386E" w:rsidP="006F38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Вызывать желание пользоваться предметами индивидуального назначения (носовым платком, салфеткой, расческой, стаканчиком для полоскания рта). </w:t>
      </w:r>
    </w:p>
    <w:p w:rsidR="006F386E" w:rsidRPr="006F386E" w:rsidRDefault="006F386E" w:rsidP="006F38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Учить различать и называть органы чувств, дать элементарное представление об их роли в организме, необходимости бережно и регулярно ухаживать за ними. </w:t>
      </w:r>
    </w:p>
    <w:p w:rsidR="006F386E" w:rsidRPr="006F386E" w:rsidRDefault="006F386E" w:rsidP="006F38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Содействовать освоению элементарных сведений о человеческом организме, его физическом и психическом состоянии (здоровый, больной, веселый, грустный, устал). </w:t>
      </w:r>
    </w:p>
    <w:p w:rsidR="006F386E" w:rsidRPr="006F386E" w:rsidRDefault="006F386E" w:rsidP="006F38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Вызывать положительное отношение к режиму дня (приему пищи, сну, прогулке и др.). </w:t>
      </w:r>
    </w:p>
    <w:p w:rsidR="006F386E" w:rsidRPr="006F386E" w:rsidRDefault="006F386E" w:rsidP="006F38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F386E" w:rsidRPr="006F386E" w:rsidRDefault="006F386E" w:rsidP="006F38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>Содержание образовательной деятельности</w:t>
      </w:r>
    </w:p>
    <w:p w:rsidR="006F386E" w:rsidRPr="006F386E" w:rsidRDefault="006F386E" w:rsidP="006F38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F386E" w:rsidRPr="006F386E" w:rsidRDefault="006F386E" w:rsidP="006F38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 детьми третьего года жизни физкультурно-оздоровительные занятия воспитатель проводит подгруппами 2–3 раза в неделю в групповом помещении или в физкультурном зале. </w:t>
      </w:r>
    </w:p>
    <w:p w:rsidR="006F386E" w:rsidRPr="006F386E" w:rsidRDefault="006F386E" w:rsidP="006F38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>Возможный диапазон движений (упражнений</w:t>
      </w:r>
      <w:proofErr w:type="gramStart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>) :</w:t>
      </w:r>
      <w:proofErr w:type="gramEnd"/>
    </w:p>
    <w:p w:rsidR="006F386E" w:rsidRPr="006F386E" w:rsidRDefault="006F386E" w:rsidP="006F38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Упражнения в ходьбе и равновесии. </w:t>
      </w:r>
    </w:p>
    <w:p w:rsidR="006F386E" w:rsidRPr="006F386E" w:rsidRDefault="006F386E" w:rsidP="006F38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Ходьба стайкой за воспитателем в одном направлении; ходьба стайкой в разных направлениях за воспитателем к зрительным ориентирам, расположенным в разных местах комнаты или участка; самостоятельная ходьба стайкой к зрительному ориентиру по совместной инструкции («Идем в гости к кукле Маше» — расстояние не менее 10 м); ходьба стайкой на носочках (1–1,5–2 м), в чередовании с обычной ходьбой, «Вот какие мы большие» — ходьба обычным шагом. Общее расстояние от 10 до 20 м. </w:t>
      </w:r>
    </w:p>
    <w:p w:rsidR="006F386E" w:rsidRPr="006F386E" w:rsidRDefault="006F386E" w:rsidP="006F38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Ходьба стайкой в разных направлениях за воспитателем, к зрительным ориентирам, расположенным в разных местах комнаты или участка. </w:t>
      </w:r>
    </w:p>
    <w:p w:rsidR="006F386E" w:rsidRPr="006F386E" w:rsidRDefault="006F386E" w:rsidP="006F38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Ходьба в колонне по одному со сменой направления; в колонне по одному за воспитателем со сменой темпа; в колонне по одному в сочетании с движением рук (самолеты, птицы) — расстояние не менее 15–20 м. </w:t>
      </w:r>
    </w:p>
    <w:p w:rsidR="006F386E" w:rsidRPr="006F386E" w:rsidRDefault="006F386E" w:rsidP="006F38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Ходьба с остановкой на сигнал («Будь внимательным» — сигнал может быть звуковым, зрительным). </w:t>
      </w:r>
    </w:p>
    <w:p w:rsidR="006F386E" w:rsidRPr="006F386E" w:rsidRDefault="006F386E" w:rsidP="006F38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Ходьба по ограниченной поверхности (длина дорожки 2–2,5 м, ширина от 25 до 10 см); по кругу (ходьба обычная, на носочках, взявшись за руки); по твердой и мягкой дорожкам; по прямой и извилистой дорожкам; по гладкой и колючей дорожкам; по гимнастической скамейке. </w:t>
      </w:r>
    </w:p>
    <w:p w:rsidR="006F386E" w:rsidRPr="006F386E" w:rsidRDefault="006F386E" w:rsidP="006F38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Ходьба с перешагиванием предметов (8–10 предметов высотой от 10 до 25–30 см). </w:t>
      </w:r>
    </w:p>
    <w:p w:rsidR="006F386E" w:rsidRPr="006F386E" w:rsidRDefault="006F386E" w:rsidP="006F38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Ходьба парами. </w:t>
      </w:r>
    </w:p>
    <w:p w:rsidR="006F386E" w:rsidRPr="006F386E" w:rsidRDefault="006F386E" w:rsidP="006F38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Упражнения в бросании, катании и ловле мяча. Отталкивание мяча, подвешенного в сетке, одной, двумя руками. Катание мяча взрослому и ловля. Прокатывание мяча по дорожке (длина 2–2,5 м, ширина 35 см); в ворота (расстояние до ворот 1,5–2 м, ширина ворот не менее 50 см). Бросание мяча вперед и бег за ним; перебрасывание мяча через сетку, через веревку (сетка, веревка подвешивается на уровне вытянутой руки ребенка). Подбрасывание мяча вверх и попытка поймать его; бросание мяча об пол и ловля; бросание мяча в горизонтальную цель (расстояние до цели 0,5–1м–1,5 м). Ловля мяча, брошенного воспитателем. </w:t>
      </w:r>
    </w:p>
    <w:p w:rsidR="006F386E" w:rsidRPr="006F386E" w:rsidRDefault="006F386E" w:rsidP="006F38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Упражнения в лазанье, ползании. Ползание на четвереньках в одном направлении к зрительному ориентиру (расстояние от 2 до 3 м); ползание в разных направлениях к зрительным ориентирам (3–4 крупные игрушки размещаются в разных местах групповой комнаты или зала); по ограниченной поверхности (используются: обычная дорожка, длина 2–2,5 м, ширина 35 см; извилистая дорожка, длина 2–2,5 м, ширина 35 см; мягкая дорожка, длина 2 м, ширина 35–40 см); между предметами (4–6 крупных предметов размещаются на расстоянии 50 см друг от друга). </w:t>
      </w:r>
      <w:proofErr w:type="spellStart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>Подлезание</w:t>
      </w:r>
      <w:proofErr w:type="spellEnd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под ворота (расстояние от ворот 2 м, ширина ворот не менее 50–60 см); под веревку, натянутую на расстоянии 30–40 см от пола. </w:t>
      </w:r>
      <w:proofErr w:type="spellStart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>Перелезание</w:t>
      </w:r>
      <w:proofErr w:type="spellEnd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через бревно; лазанье по стремянке (высота 1,5 м) любым способом; влезание на гимнастическую стенку и </w:t>
      </w:r>
      <w:proofErr w:type="spellStart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>слезание</w:t>
      </w:r>
      <w:proofErr w:type="spellEnd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 нее. </w:t>
      </w:r>
    </w:p>
    <w:p w:rsidR="006F386E" w:rsidRPr="006F386E" w:rsidRDefault="006F386E" w:rsidP="006F38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Упражнения в прыжках. Подпрыгивание на месте, держась за обе руки взрослого. Прыжки на месте без опоры; вокруг обруча («Зайчик прыгает вокруг обруча»); впрыгивание в обруч. Прыжки по прямой дорожке в чередовании с ходьбой (длина дорожки 3–4 м, ширина 25–35 см); по извилистой дорожке в чередовании с ходьбой (длина дорожки 2–2,5 м, ширина 35 см); в длину («Перепрыгнем через ручеек» — ширина ручейка от 15 до 35 см); между предметами, огибая их («Зайчик прыгает между пенечками» — 5–6 больших кубиков размещаются на расстоянии 40 см друг от друга); спрыгивание с предметов (высота предметов 10–15 см). </w:t>
      </w:r>
    </w:p>
    <w:p w:rsidR="006F386E" w:rsidRDefault="006F386E" w:rsidP="006F386E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Упражнения в беге. Бег стайкой за воспитателем в одном и разных направлениях (расстояние от 8–10 м до 30 м); стайкой от воспитателя; стайкой за воспитателем в разном темпе. Бег в колонне друг за другом, по кругу друг за другом, по кругу, взявшись за руки. Бег со сменой направления по сигналу взрослого, бег с остановкой на сигнал (звуковой, зрительный) — расстояние 30 м. Бег по дорожкам: извилистой, </w:t>
      </w: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мягкой; между предметами (предметы располагаются на расстоянии 50–60 см. Всего 5–6 крупных предметов). Непрерывный бег 30–40 секунд. Бег имитационный (как мышки, как лошадки и т.п.).</w:t>
      </w:r>
    </w:p>
    <w:p w:rsidR="006F386E" w:rsidRPr="006F386E" w:rsidRDefault="006F386E" w:rsidP="006F38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Перечень пособий, рекомендованных для реализации программы «Мир открытий»</w:t>
      </w:r>
    </w:p>
    <w:p w:rsidR="006F386E" w:rsidRPr="006F386E" w:rsidRDefault="006F386E" w:rsidP="006F38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6F386E" w:rsidRPr="006F386E" w:rsidRDefault="006F386E" w:rsidP="006F38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Организация и управление дошкольной образовательной организацией Методические рекомендации к комплексной образовательной программе «Мир открытий» / науч. рук. Л.Г. </w:t>
      </w:r>
      <w:proofErr w:type="spellStart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>Петерсон</w:t>
      </w:r>
      <w:proofErr w:type="spellEnd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— М.: БИНОМ. Лаборатория знаний, 2018. </w:t>
      </w:r>
    </w:p>
    <w:p w:rsidR="006F386E" w:rsidRPr="006F386E" w:rsidRDefault="006F386E" w:rsidP="006F38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F386E" w:rsidRPr="006F386E" w:rsidRDefault="006F386E" w:rsidP="006F38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Педагогическая диагностика к комплексной образовательной программе дошкольного образования «Мир открытий». Методическое пособие/ Автор-составитель Е.В. Трифонова // Научный руководитель </w:t>
      </w:r>
      <w:proofErr w:type="spellStart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>Л.Г.Петерсон</w:t>
      </w:r>
      <w:proofErr w:type="spellEnd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— М.: БИНОМ. Лаборатория знаний, 2018. </w:t>
      </w:r>
    </w:p>
    <w:p w:rsidR="006F386E" w:rsidRPr="006F386E" w:rsidRDefault="006F386E" w:rsidP="006F38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F386E" w:rsidRPr="006F386E" w:rsidRDefault="006F386E" w:rsidP="006F38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proofErr w:type="spellStart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>Бережнова</w:t>
      </w:r>
      <w:proofErr w:type="spellEnd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О.В. Макет основной образовательной программы дошкольного образования. Разработан с учетом ПООП ДО и программы «Мир открытий» [Электронный ресурс]. Режим</w:t>
      </w: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>доступа</w:t>
      </w: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: http://www.sch2000.ru/ </w:t>
      </w:r>
      <w:proofErr w:type="spellStart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documents_Letters</w:t>
      </w:r>
      <w:proofErr w:type="spellEnd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/</w:t>
      </w:r>
      <w:proofErr w:type="spellStart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oop</w:t>
      </w:r>
      <w:proofErr w:type="spellEnd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- </w:t>
      </w:r>
      <w:proofErr w:type="spellStart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dlya-detskogo-sada</w:t>
      </w:r>
      <w:proofErr w:type="spellEnd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</w:p>
    <w:p w:rsidR="006F386E" w:rsidRPr="006F386E" w:rsidRDefault="006F386E" w:rsidP="006F38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:rsidR="006F386E" w:rsidRPr="006F386E" w:rsidRDefault="006F386E" w:rsidP="006F38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ab/>
      </w:r>
      <w:proofErr w:type="spellStart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>Бережнова</w:t>
      </w:r>
      <w:proofErr w:type="spellEnd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О.В. Проектирование образовательной программы дошкольной организации по программе «Мир открытий». — М.: БИНОМ. Лаборатория знаний, 2018 (готовится к выпуску).</w:t>
      </w:r>
    </w:p>
    <w:p w:rsidR="006F386E" w:rsidRPr="006F386E" w:rsidRDefault="006F386E" w:rsidP="006F38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F386E" w:rsidRPr="006F386E" w:rsidRDefault="006F386E" w:rsidP="006F38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</w:t>
      </w:r>
      <w:proofErr w:type="spellStart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>Бережнова</w:t>
      </w:r>
      <w:proofErr w:type="spellEnd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О.В. Методический кейс педагога по программе «Мир открытий»: рабочие программы, планы, технологические карты. — М.: БИНОМ. Лаборатория знаний, 2018 (готовится к выпуску). </w:t>
      </w:r>
    </w:p>
    <w:p w:rsidR="006F386E" w:rsidRPr="006F386E" w:rsidRDefault="006F386E" w:rsidP="006F38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F386E" w:rsidRPr="006F386E" w:rsidRDefault="006F386E" w:rsidP="006F38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proofErr w:type="spellStart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>Бережнова</w:t>
      </w:r>
      <w:proofErr w:type="spellEnd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О.В., Тимофеева Л.Л. Технология проектирования образовательного процесса в дошкольной организации: методическое пособие. — М.: Цветной мир, 2014. </w:t>
      </w:r>
    </w:p>
    <w:p w:rsidR="006F386E" w:rsidRPr="006F386E" w:rsidRDefault="006F386E" w:rsidP="006F38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F386E" w:rsidRPr="006F386E" w:rsidRDefault="006F386E" w:rsidP="006F38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proofErr w:type="spellStart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>Бережнова</w:t>
      </w:r>
      <w:proofErr w:type="spellEnd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О.В., Бойко О.Н., Максимова И.С. Интегрированное планирование работы детского сада в летний период: методическое пособие. — М.: Цветной мир, 2014. </w:t>
      </w:r>
    </w:p>
    <w:p w:rsidR="006F386E" w:rsidRPr="006F386E" w:rsidRDefault="006F386E" w:rsidP="006F38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F386E" w:rsidRPr="006F386E" w:rsidRDefault="006F386E" w:rsidP="006F38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proofErr w:type="spellStart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>Бережнова</w:t>
      </w:r>
      <w:proofErr w:type="spellEnd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О.В. Календарное планирование образовательной деятельности по программе «Мир открытий» (базовый уровень). Рабочий план воспитателя. Вторая младшая группа детского сада. — М.: БИНОМ. Лаборатория знаний, 2018 (готовится к выпуску). </w:t>
      </w:r>
    </w:p>
    <w:p w:rsidR="006F386E" w:rsidRPr="006F386E" w:rsidRDefault="006F386E" w:rsidP="006F38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F386E" w:rsidRPr="006F386E" w:rsidRDefault="006F386E" w:rsidP="006F38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proofErr w:type="spellStart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>Бережнова</w:t>
      </w:r>
      <w:proofErr w:type="spellEnd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О.В. Календарное планирование образовательной деятельности по программе «Мир открытий» (базовый уровень). Рабочий план воспитателя. Средняя группа детского сада. — М.: БИНОМ. Лаборатория знаний, 2018 (готовится к выпуску). </w:t>
      </w:r>
    </w:p>
    <w:p w:rsidR="006F386E" w:rsidRPr="006F386E" w:rsidRDefault="006F386E" w:rsidP="006F38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F386E" w:rsidRPr="006F386E" w:rsidRDefault="006F386E" w:rsidP="006F38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proofErr w:type="spellStart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>Бережнова</w:t>
      </w:r>
      <w:proofErr w:type="spellEnd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О.В. Календарное планирование образовательной деятельности по программе «Мир открытий» (базовый уровень). Рабочий план воспитателя. Старшая группа детского сада. — М.: БИНОМ. Лаборатория знаний, 2018 (готовится к выпуску). </w:t>
      </w:r>
    </w:p>
    <w:p w:rsidR="006F386E" w:rsidRPr="006F386E" w:rsidRDefault="006F386E" w:rsidP="006F38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F386E" w:rsidRPr="006F386E" w:rsidRDefault="006F386E" w:rsidP="006F38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proofErr w:type="spellStart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>Бережнова</w:t>
      </w:r>
      <w:proofErr w:type="spellEnd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О.В. Календарное планирование образовательной деятельности по программе «Мир открытий» (базовый уровень). Рабочий план воспитателя. </w:t>
      </w: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Подготовительная к школе группа детского сада. — М.: БИНОМ. Лаборатория знаний, 2018  </w:t>
      </w:r>
    </w:p>
    <w:p w:rsidR="006F386E" w:rsidRPr="006F386E" w:rsidRDefault="006F386E" w:rsidP="006F38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F386E" w:rsidRPr="006F386E" w:rsidRDefault="006F386E" w:rsidP="006F38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Богуславская Т.Н. Управленческие механизмы реализации образовательной программы «Мир открытий». — М.: БИНОМ. Лаборатория знаний, 2018 </w:t>
      </w:r>
    </w:p>
    <w:p w:rsidR="006F386E" w:rsidRPr="006F386E" w:rsidRDefault="006F386E" w:rsidP="006F38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44ED5" w:rsidRDefault="006F386E" w:rsidP="006F386E"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proofErr w:type="spellStart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>Казунина</w:t>
      </w:r>
      <w:proofErr w:type="spellEnd"/>
      <w:r w:rsidRPr="006F3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И.И., Лыкова И.А. Развивающая предметно-пространственная среда дошкольной образовательной организации по программе «Мир открытий»: методические рекомендации. — М.: БИНОМ. Лаборатория знаний, 2018 </w:t>
      </w:r>
      <w:bookmarkStart w:id="0" w:name="_GoBack"/>
      <w:bookmarkEnd w:id="0"/>
      <w:r w:rsidR="00A44ED5">
        <w:br w:type="page"/>
      </w:r>
    </w:p>
    <w:p w:rsidR="00025CBE" w:rsidRDefault="00025CBE">
      <w:pPr>
        <w:spacing w:after="0"/>
        <w:ind w:left="-1440" w:right="10500"/>
      </w:pPr>
    </w:p>
    <w:sectPr w:rsidR="00025CBE">
      <w:pgSz w:w="11940" w:h="1688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54D66"/>
    <w:multiLevelType w:val="multilevel"/>
    <w:tmpl w:val="0FC677F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25A7252"/>
    <w:multiLevelType w:val="multilevel"/>
    <w:tmpl w:val="252A2CC6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159" w:hanging="45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BE"/>
    <w:rsid w:val="00025CBE"/>
    <w:rsid w:val="006F386E"/>
    <w:rsid w:val="00A4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1E181-4BAE-47F9-AC44-53C65986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86E"/>
    <w:pPr>
      <w:ind w:left="720"/>
      <w:contextualSpacing/>
    </w:pPr>
    <w:rPr>
      <w:rFonts w:cs="Times New Roman"/>
      <w:color w:val="auto"/>
      <w:lang w:eastAsia="en-US"/>
    </w:rPr>
  </w:style>
  <w:style w:type="paragraph" w:customStyle="1" w:styleId="1">
    <w:name w:val="Абзац списка1"/>
    <w:basedOn w:val="a"/>
    <w:uiPriority w:val="99"/>
    <w:qFormat/>
    <w:rsid w:val="006F386E"/>
    <w:pPr>
      <w:ind w:left="720"/>
      <w:contextualSpacing/>
    </w:pPr>
    <w:rPr>
      <w:rFonts w:eastAsia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5442</Words>
  <Characters>31026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HP</dc:creator>
  <cp:keywords/>
  <cp:lastModifiedBy>HP</cp:lastModifiedBy>
  <cp:revision>2</cp:revision>
  <dcterms:created xsi:type="dcterms:W3CDTF">2024-04-10T14:33:00Z</dcterms:created>
  <dcterms:modified xsi:type="dcterms:W3CDTF">2024-04-10T14:33:00Z</dcterms:modified>
</cp:coreProperties>
</file>